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E92" w:rsidRPr="004D6E92" w:rsidRDefault="004D6E92" w:rsidP="001627EB">
      <w:pPr>
        <w:jc w:val="center"/>
        <w:rPr>
          <w:rFonts w:ascii="方正小标宋简体" w:eastAsia="方正小标宋简体"/>
          <w:sz w:val="36"/>
          <w:szCs w:val="36"/>
        </w:rPr>
      </w:pPr>
      <w:r w:rsidRPr="004D6E92">
        <w:rPr>
          <w:rFonts w:ascii="方正小标宋简体" w:eastAsia="方正小标宋简体" w:hint="eastAsia"/>
          <w:sz w:val="36"/>
          <w:szCs w:val="36"/>
        </w:rPr>
        <w:t>宝鸡市不动产登记中心</w:t>
      </w:r>
    </w:p>
    <w:p w:rsidR="00EE4BC1" w:rsidRPr="004D6E92" w:rsidRDefault="001627EB" w:rsidP="001627EB">
      <w:pPr>
        <w:jc w:val="center"/>
        <w:rPr>
          <w:rFonts w:ascii="方正小标宋简体" w:eastAsia="方正小标宋简体"/>
          <w:sz w:val="36"/>
          <w:szCs w:val="36"/>
        </w:rPr>
      </w:pPr>
      <w:r w:rsidRPr="004D6E92">
        <w:rPr>
          <w:rFonts w:ascii="方正小标宋简体" w:eastAsia="方正小标宋简体" w:hint="eastAsia"/>
          <w:sz w:val="36"/>
          <w:szCs w:val="36"/>
        </w:rPr>
        <w:t>便民服务承诺</w:t>
      </w:r>
    </w:p>
    <w:p w:rsidR="001627EB" w:rsidRDefault="001627EB" w:rsidP="001627EB">
      <w:pPr>
        <w:jc w:val="center"/>
      </w:pPr>
    </w:p>
    <w:p w:rsidR="001627EB" w:rsidRPr="009514FD" w:rsidRDefault="001627EB" w:rsidP="001627EB">
      <w:pPr>
        <w:rPr>
          <w:rFonts w:ascii="仿宋" w:eastAsia="仿宋" w:hAnsi="仿宋"/>
          <w:sz w:val="32"/>
          <w:szCs w:val="32"/>
        </w:rPr>
      </w:pPr>
      <w:r>
        <w:rPr>
          <w:rFonts w:ascii="楷体_GB2312" w:eastAsia="楷体_GB2312" w:hAnsi="仿宋" w:hint="eastAsia"/>
          <w:b/>
          <w:bCs/>
          <w:sz w:val="32"/>
          <w:szCs w:val="32"/>
        </w:rPr>
        <w:t xml:space="preserve">    </w:t>
      </w:r>
      <w:r w:rsidRPr="009514FD">
        <w:rPr>
          <w:rFonts w:ascii="楷体_GB2312" w:eastAsia="楷体_GB2312" w:hAnsi="仿宋" w:hint="eastAsia"/>
          <w:b/>
          <w:bCs/>
          <w:sz w:val="32"/>
          <w:szCs w:val="32"/>
        </w:rPr>
        <w:t>（一）提质增效，同城通办</w:t>
      </w:r>
      <w:r w:rsidRPr="009514FD">
        <w:rPr>
          <w:rFonts w:ascii="楷体_GB2312" w:eastAsia="楷体_GB2312" w:hAnsi="仿宋" w:hint="eastAsia"/>
          <w:b/>
          <w:sz w:val="32"/>
          <w:szCs w:val="32"/>
        </w:rPr>
        <w:t>。</w:t>
      </w:r>
      <w:r w:rsidRPr="009514FD">
        <w:rPr>
          <w:rFonts w:ascii="仿宋" w:eastAsia="仿宋" w:hAnsi="仿宋" w:hint="eastAsia"/>
          <w:sz w:val="32"/>
          <w:szCs w:val="32"/>
        </w:rPr>
        <w:t>中心陈</w:t>
      </w:r>
      <w:proofErr w:type="gramStart"/>
      <w:r w:rsidRPr="009514FD">
        <w:rPr>
          <w:rFonts w:ascii="仿宋" w:eastAsia="仿宋" w:hAnsi="仿宋" w:hint="eastAsia"/>
          <w:sz w:val="32"/>
          <w:szCs w:val="32"/>
        </w:rPr>
        <w:t>仓园市民</w:t>
      </w:r>
      <w:proofErr w:type="gramEnd"/>
      <w:r w:rsidRPr="009514FD">
        <w:rPr>
          <w:rFonts w:ascii="仿宋" w:eastAsia="仿宋" w:hAnsi="仿宋" w:hint="eastAsia"/>
          <w:sz w:val="32"/>
          <w:szCs w:val="32"/>
        </w:rPr>
        <w:t>中心不动产登记服务大厅、陈仓区不动产登记服务大厅，高新区政务服务中心不动产登记服务区三点联动，群众可“就近办理、同城通办”。</w:t>
      </w:r>
    </w:p>
    <w:p w:rsidR="001627EB" w:rsidRPr="009514FD" w:rsidRDefault="001627EB" w:rsidP="001627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9514FD">
        <w:rPr>
          <w:rFonts w:ascii="楷体_GB2312" w:eastAsia="楷体_GB2312" w:hAnsi="仿宋" w:hint="eastAsia"/>
          <w:b/>
          <w:bCs/>
          <w:sz w:val="32"/>
          <w:szCs w:val="32"/>
        </w:rPr>
        <w:t>（二）完善功能，贴心服务</w:t>
      </w:r>
      <w:r w:rsidRPr="009514FD">
        <w:rPr>
          <w:rFonts w:ascii="楷体_GB2312" w:eastAsia="楷体_GB2312" w:hAnsi="仿宋" w:hint="eastAsia"/>
          <w:sz w:val="32"/>
          <w:szCs w:val="32"/>
        </w:rPr>
        <w:t>。</w:t>
      </w:r>
      <w:r w:rsidRPr="009514FD">
        <w:rPr>
          <w:rFonts w:ascii="仿宋" w:eastAsia="仿宋" w:hAnsi="仿宋" w:hint="eastAsia"/>
          <w:sz w:val="32"/>
          <w:szCs w:val="32"/>
        </w:rPr>
        <w:t>大厅设置不动产登记休息等候区、导办台、育婴室；配备有桌椅、报纸、饮用水、急救箱、轮椅等；配备了电子屏幕、触摸屏、身份证识别器、免费复印柜台；每个窗口有老花镜、便笺纸、签字笔等；业务办理叫号系统和短信主动通知领证系统，业务办理人员实行AB岗，每天值班领导带督察组督导检查，值班科长在大厅值守随时受理疑难业务和解答群众投诉。 </w:t>
      </w:r>
    </w:p>
    <w:p w:rsidR="001627EB" w:rsidRPr="009514FD" w:rsidRDefault="001627EB" w:rsidP="001627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9514FD">
        <w:rPr>
          <w:rFonts w:ascii="楷体_GB2312" w:eastAsia="楷体_GB2312" w:hAnsi="仿宋" w:hint="eastAsia"/>
          <w:b/>
          <w:bCs/>
          <w:sz w:val="32"/>
          <w:szCs w:val="32"/>
        </w:rPr>
        <w:t>（三）优化流程，一窗受理</w:t>
      </w:r>
      <w:r w:rsidRPr="009514FD">
        <w:rPr>
          <w:rFonts w:ascii="楷体_GB2312" w:eastAsia="楷体_GB2312" w:hAnsi="仿宋" w:hint="eastAsia"/>
          <w:sz w:val="32"/>
          <w:szCs w:val="32"/>
        </w:rPr>
        <w:t>。</w:t>
      </w:r>
      <w:r w:rsidRPr="009514FD">
        <w:rPr>
          <w:rFonts w:ascii="仿宋" w:eastAsia="仿宋" w:hAnsi="仿宋" w:hint="eastAsia"/>
          <w:sz w:val="32"/>
          <w:szCs w:val="32"/>
        </w:rPr>
        <w:t>在实行不动产登记、交易、缴税“一厅</w:t>
      </w:r>
      <w:r w:rsidR="00B429C3">
        <w:rPr>
          <w:rFonts w:ascii="仿宋" w:eastAsia="仿宋" w:hAnsi="仿宋" w:hint="eastAsia"/>
          <w:sz w:val="32"/>
          <w:szCs w:val="32"/>
        </w:rPr>
        <w:t>式”“一条龙”服务的基础上，不动产交易、登记、缴税综合受理窗口</w:t>
      </w:r>
      <w:r w:rsidRPr="009514FD">
        <w:rPr>
          <w:rFonts w:ascii="仿宋" w:eastAsia="仿宋" w:hAnsi="仿宋" w:hint="eastAsia"/>
          <w:sz w:val="32"/>
          <w:szCs w:val="32"/>
        </w:rPr>
        <w:t>“一窗受理”，企业和群众只需要“跑一个窗口、排一次队、交一套资料”就可办完转移登记。</w:t>
      </w:r>
    </w:p>
    <w:p w:rsidR="001627EB" w:rsidRPr="009514FD" w:rsidRDefault="001627EB" w:rsidP="001627EB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Pr="009514FD">
        <w:rPr>
          <w:rFonts w:ascii="楷体_GB2312" w:eastAsia="楷体_GB2312" w:hAnsi="仿宋" w:hint="eastAsia"/>
          <w:b/>
          <w:bCs/>
          <w:sz w:val="32"/>
          <w:szCs w:val="32"/>
        </w:rPr>
        <w:t xml:space="preserve"> （四）精简环节，限时办结。</w:t>
      </w:r>
      <w:r w:rsidRPr="009514FD">
        <w:rPr>
          <w:rFonts w:ascii="仿宋" w:eastAsia="仿宋" w:hAnsi="仿宋" w:hint="eastAsia"/>
          <w:sz w:val="32"/>
          <w:szCs w:val="32"/>
        </w:rPr>
        <w:t>通过审批环节精简，申请材料清单“消肿”，创新服务举措，</w:t>
      </w:r>
      <w:proofErr w:type="gramStart"/>
      <w:r w:rsidRPr="009514FD">
        <w:rPr>
          <w:rFonts w:ascii="仿宋" w:eastAsia="仿宋" w:hAnsi="仿宋" w:hint="eastAsia"/>
          <w:sz w:val="32"/>
          <w:szCs w:val="32"/>
        </w:rPr>
        <w:t>网上全业务</w:t>
      </w:r>
      <w:proofErr w:type="gramEnd"/>
      <w:r w:rsidRPr="009514FD">
        <w:rPr>
          <w:rFonts w:ascii="仿宋" w:eastAsia="仿宋" w:hAnsi="仿宋" w:hint="eastAsia"/>
          <w:sz w:val="32"/>
          <w:szCs w:val="32"/>
        </w:rPr>
        <w:t>审签，一般不动产登记</w:t>
      </w:r>
      <w:r>
        <w:rPr>
          <w:rFonts w:ascii="仿宋" w:eastAsia="仿宋" w:hAnsi="仿宋" w:hint="eastAsia"/>
          <w:sz w:val="32"/>
          <w:szCs w:val="32"/>
        </w:rPr>
        <w:t>1</w:t>
      </w:r>
      <w:r w:rsidRPr="009514FD">
        <w:rPr>
          <w:rFonts w:ascii="仿宋" w:eastAsia="仿宋" w:hAnsi="仿宋" w:hint="eastAsia"/>
          <w:sz w:val="32"/>
          <w:szCs w:val="32"/>
        </w:rPr>
        <w:t>个工作日内办结，抵押登记</w:t>
      </w:r>
      <w:r>
        <w:rPr>
          <w:rFonts w:ascii="仿宋" w:eastAsia="仿宋" w:hAnsi="仿宋" w:hint="eastAsia"/>
          <w:sz w:val="32"/>
          <w:szCs w:val="32"/>
        </w:rPr>
        <w:t>1</w:t>
      </w:r>
      <w:r w:rsidRPr="009514FD">
        <w:rPr>
          <w:rFonts w:ascii="仿宋" w:eastAsia="仿宋" w:hAnsi="仿宋" w:hint="eastAsia"/>
          <w:sz w:val="32"/>
          <w:szCs w:val="32"/>
        </w:rPr>
        <w:t>个工作日办结，查封登记、异议登记、注销登记即时办结。</w:t>
      </w:r>
    </w:p>
    <w:p w:rsidR="001627EB" w:rsidRPr="009514FD" w:rsidRDefault="001627EB" w:rsidP="001627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9514FD">
        <w:rPr>
          <w:rFonts w:ascii="楷体_GB2312" w:eastAsia="楷体_GB2312" w:hAnsi="仿宋" w:hint="eastAsia"/>
          <w:b/>
          <w:bCs/>
          <w:sz w:val="32"/>
          <w:szCs w:val="32"/>
        </w:rPr>
        <w:t>（五）网上服务，自助办理</w:t>
      </w:r>
      <w:r w:rsidRPr="009514FD">
        <w:rPr>
          <w:rFonts w:ascii="楷体_GB2312" w:eastAsia="楷体_GB2312" w:hAnsi="仿宋" w:hint="eastAsia"/>
          <w:sz w:val="32"/>
          <w:szCs w:val="32"/>
        </w:rPr>
        <w:t>。</w:t>
      </w:r>
      <w:r w:rsidRPr="009514FD">
        <w:rPr>
          <w:rFonts w:ascii="仿宋" w:eastAsia="仿宋" w:hAnsi="仿宋" w:hint="eastAsia"/>
          <w:sz w:val="32"/>
          <w:szCs w:val="32"/>
        </w:rPr>
        <w:t>通过“宝鸡不动产</w:t>
      </w:r>
      <w:r>
        <w:rPr>
          <w:rFonts w:ascii="仿宋" w:eastAsia="仿宋" w:hAnsi="仿宋" w:hint="eastAsia"/>
          <w:sz w:val="32"/>
          <w:szCs w:val="32"/>
        </w:rPr>
        <w:t>APP</w:t>
      </w:r>
      <w:r w:rsidRPr="009514FD">
        <w:rPr>
          <w:rFonts w:ascii="仿宋" w:eastAsia="仿宋" w:hAnsi="仿宋" w:hint="eastAsia"/>
          <w:sz w:val="32"/>
          <w:szCs w:val="32"/>
        </w:rPr>
        <w:t>”</w:t>
      </w:r>
      <w:r w:rsidRPr="009514FD">
        <w:rPr>
          <w:rFonts w:ascii="仿宋" w:eastAsia="仿宋" w:hAnsi="仿宋" w:hint="eastAsia"/>
          <w:sz w:val="32"/>
          <w:szCs w:val="32"/>
        </w:rPr>
        <w:lastRenderedPageBreak/>
        <w:t>“宝鸡不动产”公众号等零距离“学习圈”“办事圈”“监督圈”，随时业务咨询、资料下载、业务追踪实时查询、跟踪督办。申请人在大厅自助查询终端，人脸识别与身份证比对，自助查询不动产登记信息、自助打印查询结果证明。</w:t>
      </w:r>
    </w:p>
    <w:p w:rsidR="001627EB" w:rsidRPr="002857DE" w:rsidRDefault="001627EB" w:rsidP="001627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9514FD">
        <w:rPr>
          <w:rFonts w:ascii="楷体_GB2312" w:eastAsia="楷体_GB2312" w:hAnsi="仿宋" w:hint="eastAsia"/>
          <w:b/>
          <w:bCs/>
          <w:sz w:val="32"/>
          <w:szCs w:val="32"/>
        </w:rPr>
        <w:t>（六）创新服务，提升质效。</w:t>
      </w:r>
      <w:r w:rsidRPr="009514FD">
        <w:rPr>
          <w:rFonts w:ascii="仿宋" w:eastAsia="仿宋" w:hAnsi="仿宋" w:hint="eastAsia"/>
          <w:sz w:val="32"/>
          <w:szCs w:val="32"/>
        </w:rPr>
        <w:t>严格落实“延时办”“预约办”“上门办”“快速办”登记服务方式。设置绿色通道，对民生保障工程、中省驻</w:t>
      </w:r>
      <w:proofErr w:type="gramStart"/>
      <w:r w:rsidRPr="009514FD">
        <w:rPr>
          <w:rFonts w:ascii="仿宋" w:eastAsia="仿宋" w:hAnsi="仿宋" w:hint="eastAsia"/>
          <w:sz w:val="32"/>
          <w:szCs w:val="32"/>
        </w:rPr>
        <w:t>宝单位</w:t>
      </w:r>
      <w:proofErr w:type="gramEnd"/>
      <w:r w:rsidRPr="009514FD">
        <w:rPr>
          <w:rFonts w:ascii="仿宋" w:eastAsia="仿宋" w:hAnsi="仿宋" w:hint="eastAsia"/>
          <w:sz w:val="32"/>
          <w:szCs w:val="32"/>
        </w:rPr>
        <w:t>提供“零等候”跟踪服务，实现“立等可取”；专人专窗、对口衔接，批量受理开发企业及重点项目的不动产登记业务；为行动不便以及需要实地调查的登记</w:t>
      </w:r>
      <w:r w:rsidR="003C19FB">
        <w:rPr>
          <w:rFonts w:ascii="仿宋" w:eastAsia="仿宋" w:hAnsi="仿宋" w:hint="eastAsia"/>
          <w:sz w:val="32"/>
          <w:szCs w:val="32"/>
        </w:rPr>
        <w:t>对象提供上门服务；对有需求领证人实行“邮证上门”，对有需求的上门</w:t>
      </w:r>
      <w:bookmarkStart w:id="0" w:name="_GoBack"/>
      <w:bookmarkEnd w:id="0"/>
      <w:r w:rsidRPr="009514FD">
        <w:rPr>
          <w:rFonts w:ascii="仿宋" w:eastAsia="仿宋" w:hAnsi="仿宋" w:hint="eastAsia"/>
          <w:sz w:val="32"/>
          <w:szCs w:val="32"/>
        </w:rPr>
        <w:t>服务。实行“星期六</w:t>
      </w:r>
      <w:r w:rsidR="00F5364D">
        <w:rPr>
          <w:rFonts w:ascii="仿宋" w:eastAsia="仿宋" w:hAnsi="仿宋" w:hint="eastAsia"/>
          <w:sz w:val="32"/>
          <w:szCs w:val="32"/>
        </w:rPr>
        <w:t>日</w:t>
      </w:r>
      <w:r w:rsidRPr="009514FD">
        <w:rPr>
          <w:rFonts w:ascii="仿宋" w:eastAsia="仿宋" w:hAnsi="仿宋" w:hint="eastAsia"/>
          <w:sz w:val="32"/>
          <w:szCs w:val="32"/>
        </w:rPr>
        <w:t>对外办公”制度，对临下班赶来的群众实行“延时服务”等。</w:t>
      </w:r>
    </w:p>
    <w:p w:rsidR="001627EB" w:rsidRPr="001627EB" w:rsidRDefault="001627EB"/>
    <w:sectPr w:rsidR="001627EB" w:rsidRPr="001627EB" w:rsidSect="00EE4B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D0" w:rsidRDefault="00D068D0" w:rsidP="00F5364D">
      <w:r>
        <w:separator/>
      </w:r>
    </w:p>
  </w:endnote>
  <w:endnote w:type="continuationSeparator" w:id="0">
    <w:p w:rsidR="00D068D0" w:rsidRDefault="00D068D0" w:rsidP="00F53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D0" w:rsidRDefault="00D068D0" w:rsidP="00F5364D">
      <w:r>
        <w:separator/>
      </w:r>
    </w:p>
  </w:footnote>
  <w:footnote w:type="continuationSeparator" w:id="0">
    <w:p w:rsidR="00D068D0" w:rsidRDefault="00D068D0" w:rsidP="00F536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27EB"/>
    <w:rsid w:val="001627EB"/>
    <w:rsid w:val="003C19FB"/>
    <w:rsid w:val="004D6E92"/>
    <w:rsid w:val="008A3748"/>
    <w:rsid w:val="009B6556"/>
    <w:rsid w:val="00AB5A10"/>
    <w:rsid w:val="00B429C3"/>
    <w:rsid w:val="00D068D0"/>
    <w:rsid w:val="00E660CF"/>
    <w:rsid w:val="00EE4BC1"/>
    <w:rsid w:val="00F5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6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6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124</Words>
  <Characters>711</Characters>
  <Application>Microsoft Office Word</Application>
  <DocSecurity>0</DocSecurity>
  <Lines>5</Lines>
  <Paragraphs>1</Paragraphs>
  <ScaleCrop>false</ScaleCrop>
  <Company>Microsoft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dcterms:created xsi:type="dcterms:W3CDTF">2024-07-04T02:50:00Z</dcterms:created>
  <dcterms:modified xsi:type="dcterms:W3CDTF">2024-07-08T01:12:00Z</dcterms:modified>
</cp:coreProperties>
</file>